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A0" w:rsidRPr="006417FB" w:rsidRDefault="006417FB" w:rsidP="007A57A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417FB">
        <w:rPr>
          <w:rFonts w:eastAsia="Times New Roman" w:cstheme="minorHAnsi"/>
          <w:b/>
          <w:bCs/>
          <w:sz w:val="24"/>
          <w:szCs w:val="24"/>
          <w:lang w:eastAsia="pt-BR"/>
        </w:rPr>
        <w:t>PROJETO DE LEI ORDINÁRIA N.º 31</w:t>
      </w:r>
      <w:r w:rsidR="007A57A0" w:rsidRPr="006417FB">
        <w:rPr>
          <w:rFonts w:eastAsia="Times New Roman" w:cstheme="minorHAnsi"/>
          <w:b/>
          <w:bCs/>
          <w:sz w:val="24"/>
          <w:szCs w:val="24"/>
          <w:lang w:eastAsia="pt-BR"/>
        </w:rPr>
        <w:t>,</w:t>
      </w:r>
      <w:r w:rsidR="00021623" w:rsidRPr="006417F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 22 DE OUTUBRO</w:t>
      </w:r>
      <w:r w:rsidR="007A57A0" w:rsidRPr="006417F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 2021.</w:t>
      </w:r>
    </w:p>
    <w:p w:rsidR="007A57A0" w:rsidRPr="006417FB" w:rsidRDefault="007A57A0" w:rsidP="007A57A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br/>
      </w:r>
    </w:p>
    <w:p w:rsidR="007A57A0" w:rsidRPr="006417FB" w:rsidRDefault="00021623" w:rsidP="006417FB">
      <w:pPr>
        <w:shd w:val="clear" w:color="auto" w:fill="FFFFFF"/>
        <w:spacing w:after="0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MODIFICA A COMPOSIÇÃO DO </w:t>
      </w:r>
      <w:r w:rsidR="007A57A0" w:rsidRPr="006417FB">
        <w:rPr>
          <w:rFonts w:eastAsia="Times New Roman" w:cstheme="minorHAnsi"/>
          <w:b/>
          <w:bCs/>
          <w:sz w:val="24"/>
          <w:szCs w:val="24"/>
          <w:lang w:eastAsia="pt-BR"/>
        </w:rPr>
        <w:t>CONSELHO MUNICIPAL DE ESPORTES NO MUNICÍPIO DE ALTO RIO DOCE/MG E DÁ OUTRAS PROVIDÊNCIAS.</w:t>
      </w:r>
      <w:proofErr w:type="gramStart"/>
      <w:r w:rsidR="007A57A0" w:rsidRPr="006417FB">
        <w:rPr>
          <w:rFonts w:eastAsia="Times New Roman" w:cstheme="minorHAnsi"/>
          <w:sz w:val="24"/>
          <w:szCs w:val="24"/>
          <w:lang w:eastAsia="pt-BR"/>
        </w:rPr>
        <w:br/>
      </w:r>
      <w:proofErr w:type="gramEnd"/>
      <w:r w:rsidR="007A57A0" w:rsidRPr="006417FB">
        <w:rPr>
          <w:rFonts w:eastAsia="Times New Roman" w:cstheme="minorHAnsi"/>
          <w:sz w:val="24"/>
          <w:szCs w:val="24"/>
          <w:lang w:eastAsia="pt-BR"/>
        </w:rPr>
        <w:t> </w:t>
      </w:r>
    </w:p>
    <w:p w:rsidR="007A57A0" w:rsidRPr="006417FB" w:rsidRDefault="007A57A0" w:rsidP="007A57A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A57A0" w:rsidRPr="006417FB" w:rsidRDefault="007A57A0" w:rsidP="007A57A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b/>
          <w:bCs/>
          <w:noProof/>
          <w:sz w:val="24"/>
          <w:szCs w:val="24"/>
          <w:lang w:eastAsia="pt-BR"/>
        </w:rPr>
        <w:drawing>
          <wp:inline distT="0" distB="0" distL="0" distR="0" wp14:anchorId="40444047" wp14:editId="1562BB2A">
            <wp:extent cx="9525" cy="9525"/>
            <wp:effectExtent l="0" t="0" r="0" b="0"/>
            <wp:docPr id="3" name="Imagem 3" descr="http://www.camaradelaguna.sc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aradelaguna.sc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7FB">
        <w:rPr>
          <w:rFonts w:eastAsia="Times New Roman" w:cstheme="minorHAnsi"/>
          <w:b/>
          <w:bCs/>
          <w:sz w:val="24"/>
          <w:szCs w:val="24"/>
          <w:lang w:eastAsia="pt-BR"/>
        </w:rPr>
        <w:tab/>
      </w:r>
      <w:r w:rsidRPr="006417FB"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6417F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PREFEITO MUNICIPAL DE ALTO RIO DOCE/MG</w:t>
      </w:r>
      <w:r w:rsidRPr="006417FB">
        <w:rPr>
          <w:rFonts w:eastAsia="Times New Roman" w:cstheme="minorHAnsi"/>
          <w:sz w:val="24"/>
          <w:szCs w:val="24"/>
          <w:lang w:eastAsia="pt-BR"/>
        </w:rPr>
        <w:t>, no uso de suas atribuições legais, faz saber a todos os cidadãos do Município de Alto Rio Doce/MG, que a Câmara Municipal aprovou e ele sanciona a seguinte Lei Ordinária:</w:t>
      </w:r>
    </w:p>
    <w:p w:rsidR="007A57A0" w:rsidRPr="006417FB" w:rsidRDefault="007A57A0" w:rsidP="007A57A0">
      <w:pPr>
        <w:spacing w:after="100" w:afterAutospacing="1" w:line="36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021623" w:rsidRPr="006417FB" w:rsidRDefault="007A57A0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b/>
          <w:sz w:val="24"/>
          <w:szCs w:val="24"/>
        </w:rPr>
        <w:t>Art.1º</w:t>
      </w:r>
      <w:r w:rsidR="00021623" w:rsidRPr="006417FB">
        <w:rPr>
          <w:rFonts w:cstheme="minorHAnsi"/>
          <w:sz w:val="24"/>
          <w:szCs w:val="24"/>
        </w:rPr>
        <w:t xml:space="preserve"> A Conselho Municipal de Esportes passará a ter a seguinte composição:</w:t>
      </w:r>
    </w:p>
    <w:p w:rsidR="00021623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I – Um representante da Câmara Municipal;</w:t>
      </w:r>
    </w:p>
    <w:p w:rsidR="00021623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II – Um representante da Secretaria Municipal de Saúde;</w:t>
      </w:r>
    </w:p>
    <w:p w:rsidR="00021623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III- Um representante da Secretaria Municipal de Educação;</w:t>
      </w:r>
    </w:p>
    <w:p w:rsidR="00021623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IV- Dois representantes da Sociedade Civil.</w:t>
      </w:r>
    </w:p>
    <w:p w:rsidR="007A57A0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 xml:space="preserve">§1º Os órgãos e entidades de que tratam os incisos I a IV, seguindo critérios internos próprios, indicarão formalmente seus representantes ao Departamento Municipal de Esportes e Lazer, para posterior designação oficial do Prefeito Municipal. </w:t>
      </w:r>
    </w:p>
    <w:p w:rsidR="00021623" w:rsidRPr="006417FB" w:rsidRDefault="00021623" w:rsidP="00021623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 xml:space="preserve">§ 2º As funções de membro do Conselho Municipal de Esporte são consideradas serviço público relevante, não lhes cabendo qualquer remuneração. </w:t>
      </w:r>
    </w:p>
    <w:p w:rsidR="00021623" w:rsidRPr="006417FB" w:rsidRDefault="00021623" w:rsidP="00021623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 xml:space="preserve">§3º Representantes do poder público ou de entidades da sociedade civil poderão ser substituídos a qualquer tempo por nova indicação do órgão representado. </w:t>
      </w:r>
    </w:p>
    <w:p w:rsidR="00021623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</w:p>
    <w:p w:rsidR="00021623" w:rsidRPr="006417FB" w:rsidRDefault="007A57A0" w:rsidP="00021623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 xml:space="preserve"> </w:t>
      </w:r>
      <w:r w:rsidRPr="006417FB">
        <w:rPr>
          <w:rFonts w:cstheme="minorHAnsi"/>
          <w:b/>
          <w:sz w:val="24"/>
          <w:szCs w:val="24"/>
        </w:rPr>
        <w:t>Art.2º</w:t>
      </w:r>
      <w:r w:rsidR="00021623" w:rsidRPr="006417FB">
        <w:rPr>
          <w:rFonts w:cstheme="minorHAnsi"/>
          <w:b/>
          <w:sz w:val="24"/>
          <w:szCs w:val="24"/>
        </w:rPr>
        <w:t xml:space="preserve"> </w:t>
      </w:r>
      <w:r w:rsidR="00021623" w:rsidRPr="006417FB">
        <w:rPr>
          <w:rFonts w:cstheme="minorHAnsi"/>
          <w:sz w:val="24"/>
          <w:szCs w:val="24"/>
        </w:rPr>
        <w:t xml:space="preserve">O Conselho Municipal de Esporte reunir-se-á trimestralmente, e, extraordinariamente, por convocação da Mesa Diretora ou da maioria dos Conselheiros, em local cedido pelo Município, preferencialmente na sede do Departamento Municipal de Esporte e Lazer. </w:t>
      </w:r>
    </w:p>
    <w:p w:rsidR="00021623" w:rsidRPr="006417FB" w:rsidRDefault="00021623" w:rsidP="00021623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 xml:space="preserve">Parágrafo Único: Ao Departamento Municipal de Esportes e Lazer competirá a manutenção de arquivo e guarda de todo o acervo documental e patrimonial do Conselho, bem como o fornecimento de materiais e equipamentos necessários a sua atuação.   </w:t>
      </w:r>
    </w:p>
    <w:p w:rsidR="005205AE" w:rsidRPr="006417FB" w:rsidRDefault="007A57A0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b/>
          <w:sz w:val="24"/>
          <w:szCs w:val="24"/>
        </w:rPr>
        <w:t xml:space="preserve"> </w:t>
      </w:r>
      <w:r w:rsidR="00021623" w:rsidRPr="006417FB">
        <w:rPr>
          <w:rFonts w:cstheme="minorHAnsi"/>
          <w:b/>
          <w:sz w:val="24"/>
          <w:szCs w:val="24"/>
        </w:rPr>
        <w:t>Art. 3º</w:t>
      </w:r>
      <w:r w:rsidR="005205AE" w:rsidRPr="006417FB">
        <w:rPr>
          <w:rFonts w:cstheme="minorHAnsi"/>
          <w:sz w:val="24"/>
          <w:szCs w:val="24"/>
        </w:rPr>
        <w:t xml:space="preserve"> As possíveis despesas decorrentes da presente lei correrão a conta do orçamento vigente.</w:t>
      </w:r>
    </w:p>
    <w:p w:rsidR="005205AE" w:rsidRPr="006417FB" w:rsidRDefault="00021623" w:rsidP="005205AE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6417FB">
        <w:rPr>
          <w:rFonts w:cstheme="minorHAnsi"/>
          <w:b/>
          <w:sz w:val="24"/>
          <w:szCs w:val="24"/>
        </w:rPr>
        <w:t>Art. 4º</w:t>
      </w:r>
      <w:r w:rsidR="005205AE" w:rsidRPr="006417FB">
        <w:rPr>
          <w:rFonts w:cstheme="minorHAnsi"/>
          <w:sz w:val="24"/>
          <w:szCs w:val="24"/>
        </w:rPr>
        <w:t>.</w:t>
      </w:r>
      <w:r w:rsidR="007A57A0" w:rsidRPr="006417FB">
        <w:rPr>
          <w:rFonts w:cstheme="minorHAnsi"/>
          <w:sz w:val="24"/>
          <w:szCs w:val="24"/>
        </w:rPr>
        <w:t xml:space="preserve"> Esta Lei entra em vigor na data de sua publicação</w:t>
      </w:r>
      <w:r w:rsidR="005205AE" w:rsidRPr="006417FB">
        <w:rPr>
          <w:rFonts w:cstheme="minorHAnsi"/>
          <w:sz w:val="24"/>
          <w:szCs w:val="24"/>
        </w:rPr>
        <w:t>, revogando-se as disposições em contrário</w:t>
      </w:r>
      <w:r w:rsidR="002C29DE" w:rsidRPr="006417FB">
        <w:rPr>
          <w:rFonts w:cstheme="minorHAnsi"/>
          <w:sz w:val="24"/>
          <w:szCs w:val="24"/>
        </w:rPr>
        <w:t>, principalmente as estabelecidas na Lei Municipal nº 844, de 30 de junho de 2021.</w:t>
      </w:r>
    </w:p>
    <w:p w:rsidR="005205AE" w:rsidRPr="006417FB" w:rsidRDefault="00956F15" w:rsidP="00300802">
      <w:pPr>
        <w:spacing w:after="100" w:afterAutospacing="1" w:line="360" w:lineRule="auto"/>
        <w:jc w:val="right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Alto Rio Doce/MG, 22 de outubro</w:t>
      </w:r>
      <w:r w:rsidR="005205AE" w:rsidRPr="006417FB">
        <w:rPr>
          <w:rFonts w:cstheme="minorHAnsi"/>
          <w:sz w:val="24"/>
          <w:szCs w:val="24"/>
        </w:rPr>
        <w:t xml:space="preserve"> de 2021.</w:t>
      </w:r>
    </w:p>
    <w:p w:rsidR="00300802" w:rsidRPr="006417FB" w:rsidRDefault="00300802" w:rsidP="00300802">
      <w:pPr>
        <w:spacing w:after="100" w:afterAutospacing="1" w:line="360" w:lineRule="auto"/>
        <w:jc w:val="center"/>
        <w:rPr>
          <w:rFonts w:cstheme="minorHAnsi"/>
          <w:sz w:val="24"/>
          <w:szCs w:val="24"/>
        </w:rPr>
      </w:pPr>
    </w:p>
    <w:p w:rsidR="007A57A0" w:rsidRPr="006417FB" w:rsidRDefault="005205AE" w:rsidP="006417F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VICTOR DE PAIVA LOPES</w:t>
      </w:r>
    </w:p>
    <w:p w:rsidR="005205AE" w:rsidRPr="006417FB" w:rsidRDefault="00300802" w:rsidP="006417F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Prefeito Municipal</w:t>
      </w:r>
    </w:p>
    <w:p w:rsidR="00300802" w:rsidRPr="006417FB" w:rsidRDefault="00300802" w:rsidP="00300802">
      <w:pPr>
        <w:spacing w:after="100" w:afterAutospacing="1" w:line="360" w:lineRule="auto"/>
        <w:jc w:val="center"/>
        <w:rPr>
          <w:rFonts w:cstheme="minorHAnsi"/>
          <w:sz w:val="24"/>
          <w:szCs w:val="24"/>
        </w:rPr>
      </w:pPr>
    </w:p>
    <w:p w:rsidR="00300802" w:rsidRPr="006417FB" w:rsidRDefault="00300802" w:rsidP="00300802">
      <w:pPr>
        <w:spacing w:after="100" w:afterAutospacing="1" w:line="360" w:lineRule="auto"/>
        <w:jc w:val="center"/>
        <w:rPr>
          <w:rFonts w:cstheme="minorHAnsi"/>
          <w:sz w:val="24"/>
          <w:szCs w:val="24"/>
        </w:rPr>
      </w:pPr>
    </w:p>
    <w:p w:rsidR="00300802" w:rsidRPr="006417FB" w:rsidRDefault="00300802" w:rsidP="00300802">
      <w:pPr>
        <w:spacing w:after="100" w:afterAutospacing="1" w:line="360" w:lineRule="auto"/>
        <w:jc w:val="center"/>
        <w:rPr>
          <w:rFonts w:cstheme="minorHAnsi"/>
          <w:sz w:val="24"/>
          <w:szCs w:val="24"/>
        </w:rPr>
      </w:pPr>
    </w:p>
    <w:p w:rsidR="00300802" w:rsidRPr="006417FB" w:rsidRDefault="00300802" w:rsidP="00300802">
      <w:pPr>
        <w:spacing w:after="100" w:afterAutospacing="1" w:line="360" w:lineRule="auto"/>
        <w:jc w:val="center"/>
        <w:rPr>
          <w:rFonts w:cstheme="minorHAnsi"/>
          <w:sz w:val="24"/>
          <w:szCs w:val="24"/>
        </w:rPr>
      </w:pPr>
    </w:p>
    <w:p w:rsidR="002C29DE" w:rsidRPr="006417FB" w:rsidRDefault="002C29DE" w:rsidP="002C29DE">
      <w:pPr>
        <w:spacing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6417FB">
        <w:rPr>
          <w:rFonts w:eastAsia="Times New Roman" w:cstheme="minorHAnsi"/>
          <w:b/>
          <w:sz w:val="24"/>
          <w:szCs w:val="24"/>
          <w:u w:val="single"/>
          <w:lang w:eastAsia="pt-BR"/>
        </w:rPr>
        <w:lastRenderedPageBreak/>
        <w:t>JUSTIFICATIVA</w:t>
      </w:r>
    </w:p>
    <w:p w:rsidR="002C29DE" w:rsidRPr="006417FB" w:rsidRDefault="002C29DE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>Excelentíssimo Senhor Presidente</w:t>
      </w:r>
    </w:p>
    <w:p w:rsidR="002C29DE" w:rsidRPr="006417FB" w:rsidRDefault="002C29DE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>Ínclitos Vereadores</w:t>
      </w:r>
    </w:p>
    <w:p w:rsidR="00981216" w:rsidRPr="006417FB" w:rsidRDefault="00981216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 xml:space="preserve">Em data de 30 de junho de 2021 foi sancionada a Lei nº 844/2021, nela foram inseridos alguns dispositivos que a impossibilita de ter vigência plena. </w:t>
      </w:r>
    </w:p>
    <w:p w:rsidR="00981216" w:rsidRPr="006417FB" w:rsidRDefault="006417FB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>Deparamo-nos</w:t>
      </w:r>
      <w:r w:rsidR="00981216" w:rsidRPr="006417FB">
        <w:rPr>
          <w:rFonts w:eastAsia="Times New Roman" w:cstheme="minorHAnsi"/>
          <w:sz w:val="24"/>
          <w:szCs w:val="24"/>
          <w:lang w:eastAsia="pt-BR"/>
        </w:rPr>
        <w:t xml:space="preserve"> em especial </w:t>
      </w:r>
      <w:r w:rsidRPr="006417FB">
        <w:rPr>
          <w:rFonts w:eastAsia="Times New Roman" w:cstheme="minorHAnsi"/>
          <w:sz w:val="24"/>
          <w:szCs w:val="24"/>
          <w:lang w:eastAsia="pt-BR"/>
        </w:rPr>
        <w:t xml:space="preserve">com </w:t>
      </w:r>
      <w:r w:rsidR="00981216" w:rsidRPr="006417FB">
        <w:rPr>
          <w:rFonts w:eastAsia="Times New Roman" w:cstheme="minorHAnsi"/>
          <w:sz w:val="24"/>
          <w:szCs w:val="24"/>
          <w:lang w:eastAsia="pt-BR"/>
        </w:rPr>
        <w:t>o artigo 5º,</w:t>
      </w:r>
      <w:r w:rsidRPr="006417F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1216" w:rsidRPr="006417FB">
        <w:rPr>
          <w:rFonts w:eastAsia="Times New Roman" w:cstheme="minorHAnsi"/>
          <w:sz w:val="24"/>
          <w:szCs w:val="24"/>
          <w:lang w:eastAsia="pt-BR"/>
        </w:rPr>
        <w:t>referente à composição do Conselho Municipal de Esportes, no qual está previsto a existência de treze membros, que por questões queira técnicas, queira de praticidade e eficiência torna o referido conselho inviável.</w:t>
      </w:r>
    </w:p>
    <w:p w:rsidR="00981216" w:rsidRPr="006417FB" w:rsidRDefault="00981216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 xml:space="preserve">Diante da dificuldade e impossibilidade de se fazer referida lei ser funcional, é que apresentamos o presente projeto de lei </w:t>
      </w:r>
      <w:r w:rsidR="006417FB" w:rsidRPr="006417FB">
        <w:rPr>
          <w:rFonts w:eastAsia="Times New Roman" w:cstheme="minorHAnsi"/>
          <w:sz w:val="24"/>
          <w:szCs w:val="24"/>
          <w:lang w:eastAsia="pt-BR"/>
        </w:rPr>
        <w:t xml:space="preserve">nº </w:t>
      </w:r>
      <w:proofErr w:type="spellStart"/>
      <w:r w:rsidRPr="006417FB">
        <w:rPr>
          <w:rFonts w:eastAsia="Times New Roman" w:cstheme="minorHAnsi"/>
          <w:sz w:val="24"/>
          <w:szCs w:val="24"/>
          <w:lang w:eastAsia="pt-BR"/>
        </w:rPr>
        <w:t>xx</w:t>
      </w:r>
      <w:proofErr w:type="spellEnd"/>
      <w:r w:rsidRPr="006417FB">
        <w:rPr>
          <w:rFonts w:eastAsia="Times New Roman" w:cstheme="minorHAnsi"/>
          <w:sz w:val="24"/>
          <w:szCs w:val="24"/>
          <w:lang w:eastAsia="pt-BR"/>
        </w:rPr>
        <w:t xml:space="preserve"> que visa sanar esta deficiência, onde o Conselho Municipal de Esportes passará a ser composto por cinco membros. </w:t>
      </w:r>
    </w:p>
    <w:p w:rsidR="00981216" w:rsidRPr="006417FB" w:rsidRDefault="00981216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 xml:space="preserve">Portanto, contamos com o apoio dos nobres vereadores desta Egrégia Casa no sentido de analisar e aprovar este projeto e assim tornar possível o funcionamento regular do Conselho Municipal de Esportes, cumprindo-se desta forma o objetivo maior </w:t>
      </w:r>
      <w:r w:rsidR="00301C37" w:rsidRPr="006417FB">
        <w:rPr>
          <w:rFonts w:eastAsia="Times New Roman" w:cstheme="minorHAnsi"/>
          <w:sz w:val="24"/>
          <w:szCs w:val="24"/>
          <w:lang w:eastAsia="pt-BR"/>
        </w:rPr>
        <w:t>da lei nº 844/2021.</w:t>
      </w:r>
    </w:p>
    <w:p w:rsidR="002C29DE" w:rsidRPr="006417FB" w:rsidRDefault="00301C37" w:rsidP="006417FB">
      <w:pPr>
        <w:spacing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 xml:space="preserve">Cordialmente, </w:t>
      </w:r>
    </w:p>
    <w:p w:rsidR="002C29DE" w:rsidRPr="006417FB" w:rsidRDefault="002C29DE" w:rsidP="002C29DE">
      <w:pPr>
        <w:spacing w:after="100" w:afterAutospacing="1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6417FB">
        <w:rPr>
          <w:rFonts w:eastAsia="Times New Roman" w:cstheme="minorHAnsi"/>
          <w:sz w:val="24"/>
          <w:szCs w:val="24"/>
          <w:lang w:eastAsia="pt-BR"/>
        </w:rPr>
        <w:t xml:space="preserve">Alto </w:t>
      </w:r>
      <w:r w:rsidR="008511F9" w:rsidRPr="006417FB">
        <w:rPr>
          <w:rFonts w:eastAsia="Times New Roman" w:cstheme="minorHAnsi"/>
          <w:sz w:val="24"/>
          <w:szCs w:val="24"/>
          <w:lang w:eastAsia="pt-BR"/>
        </w:rPr>
        <w:t>Rio Doce/MG, 22 de outubro</w:t>
      </w:r>
      <w:r w:rsidRPr="006417FB">
        <w:rPr>
          <w:rFonts w:eastAsia="Times New Roman" w:cstheme="minorHAnsi"/>
          <w:sz w:val="24"/>
          <w:szCs w:val="24"/>
          <w:lang w:eastAsia="pt-BR"/>
        </w:rPr>
        <w:t xml:space="preserve"> de 2021.</w:t>
      </w:r>
    </w:p>
    <w:p w:rsidR="006417FB" w:rsidRPr="006417FB" w:rsidRDefault="006417FB" w:rsidP="002C29DE">
      <w:pPr>
        <w:spacing w:after="100" w:afterAutospacing="1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6417FB" w:rsidRPr="006417FB" w:rsidRDefault="006417FB" w:rsidP="006417F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VICTOR DE PAIVA LOPES</w:t>
      </w:r>
    </w:p>
    <w:p w:rsidR="006417FB" w:rsidRPr="006417FB" w:rsidRDefault="006417FB" w:rsidP="006417F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417FB">
        <w:rPr>
          <w:rFonts w:cstheme="minorHAnsi"/>
          <w:sz w:val="24"/>
          <w:szCs w:val="24"/>
        </w:rPr>
        <w:t>Prefeito Municipal</w:t>
      </w:r>
    </w:p>
    <w:p w:rsidR="004E2982" w:rsidRPr="006417FB" w:rsidRDefault="004E2982" w:rsidP="006417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4E2982" w:rsidRPr="006417FB" w:rsidSect="0068775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3F" w:rsidRDefault="008F163F" w:rsidP="00F76E07">
      <w:pPr>
        <w:spacing w:after="0" w:line="240" w:lineRule="auto"/>
      </w:pPr>
      <w:r>
        <w:separator/>
      </w:r>
    </w:p>
  </w:endnote>
  <w:endnote w:type="continuationSeparator" w:id="0">
    <w:p w:rsidR="008F163F" w:rsidRDefault="008F163F" w:rsidP="00F7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3F" w:rsidRDefault="008F163F" w:rsidP="00F76E07">
      <w:pPr>
        <w:spacing w:after="0" w:line="240" w:lineRule="auto"/>
      </w:pPr>
      <w:r>
        <w:separator/>
      </w:r>
    </w:p>
  </w:footnote>
  <w:footnote w:type="continuationSeparator" w:id="0">
    <w:p w:rsidR="008F163F" w:rsidRDefault="008F163F" w:rsidP="00F7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C6" w:rsidRPr="00F76E07" w:rsidRDefault="008F163F" w:rsidP="00F76E07">
    <w:pPr>
      <w:pStyle w:val="Cabealho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50" type="#_x0000_t75" style="position:absolute;left:0;text-align:left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 w:rsidR="007F3CC6" w:rsidRPr="00F76E07">
      <w:rPr>
        <w:rFonts w:ascii="Times New Roman" w:hAnsi="Times New Roman" w:cs="Times New Roman"/>
        <w:noProof/>
        <w:sz w:val="32"/>
        <w:lang w:eastAsia="pt-BR"/>
      </w:rPr>
      <w:drawing>
        <wp:anchor distT="0" distB="0" distL="114300" distR="114300" simplePos="0" relativeHeight="251657216" behindDoc="0" locked="0" layoutInCell="1" allowOverlap="1" wp14:anchorId="5BE11FEE" wp14:editId="6692D7DB">
          <wp:simplePos x="0" y="0"/>
          <wp:positionH relativeFrom="column">
            <wp:posOffset>28575</wp:posOffset>
          </wp:positionH>
          <wp:positionV relativeFrom="paragraph">
            <wp:posOffset>76200</wp:posOffset>
          </wp:positionV>
          <wp:extent cx="1084580" cy="850265"/>
          <wp:effectExtent l="0" t="0" r="1270" b="6985"/>
          <wp:wrapSquare wrapText="bothSides"/>
          <wp:docPr id="2" name="Imagem 2" descr="brasão_colori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colorido_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3CC6" w:rsidRPr="00F76E07">
      <w:rPr>
        <w:rFonts w:ascii="Times New Roman" w:hAnsi="Times New Roman" w:cs="Times New Roman"/>
        <w:sz w:val="32"/>
      </w:rPr>
      <w:t>MUNICÍPIO DE ALTO RIO DOCE</w:t>
    </w:r>
  </w:p>
  <w:p w:rsidR="007F3CC6" w:rsidRPr="00F76E07" w:rsidRDefault="007F3CC6" w:rsidP="00F76E07">
    <w:pPr>
      <w:pStyle w:val="Cabealho"/>
      <w:jc w:val="center"/>
      <w:rPr>
        <w:rFonts w:ascii="Times New Roman" w:hAnsi="Times New Roman" w:cs="Times New Roman"/>
      </w:rPr>
    </w:pPr>
    <w:r w:rsidRPr="00F76E07">
      <w:rPr>
        <w:rFonts w:ascii="Times New Roman" w:hAnsi="Times New Roman" w:cs="Times New Roman"/>
      </w:rPr>
      <w:t>ESTADO DE MINAS GERAIS</w:t>
    </w:r>
  </w:p>
  <w:p w:rsidR="007F3CC6" w:rsidRPr="00F76E07" w:rsidRDefault="007F3CC6" w:rsidP="00F76E07">
    <w:pPr>
      <w:pStyle w:val="Cabealho"/>
      <w:jc w:val="center"/>
      <w:rPr>
        <w:rFonts w:ascii="Times New Roman" w:hAnsi="Times New Roman" w:cs="Times New Roman"/>
      </w:rPr>
    </w:pPr>
    <w:r w:rsidRPr="00F76E07">
      <w:rPr>
        <w:rFonts w:ascii="Times New Roman" w:hAnsi="Times New Roman" w:cs="Times New Roman"/>
      </w:rPr>
      <w:t>Praça Dr. Miguel Batista Vieira,121 – Centro</w:t>
    </w:r>
  </w:p>
  <w:p w:rsidR="007F3CC6" w:rsidRPr="00F76E07" w:rsidRDefault="007F3CC6" w:rsidP="00F76E07">
    <w:pPr>
      <w:pStyle w:val="Cabealho"/>
      <w:jc w:val="center"/>
      <w:rPr>
        <w:rFonts w:ascii="Times New Roman" w:hAnsi="Times New Roman" w:cs="Times New Roman"/>
      </w:rPr>
    </w:pPr>
    <w:proofErr w:type="spellStart"/>
    <w:r w:rsidRPr="00F76E07">
      <w:rPr>
        <w:rFonts w:ascii="Times New Roman" w:hAnsi="Times New Roman" w:cs="Times New Roman"/>
      </w:rPr>
      <w:t>Cep</w:t>
    </w:r>
    <w:proofErr w:type="spellEnd"/>
    <w:r w:rsidRPr="00F76E07">
      <w:rPr>
        <w:rFonts w:ascii="Times New Roman" w:hAnsi="Times New Roman" w:cs="Times New Roman"/>
      </w:rPr>
      <w:t xml:space="preserve"> 36260-000 – Alto Rio Doce – MG</w:t>
    </w:r>
  </w:p>
  <w:p w:rsidR="007F3CC6" w:rsidRPr="00F76E07" w:rsidRDefault="007F3CC6" w:rsidP="00F76E07">
    <w:pPr>
      <w:pStyle w:val="Cabealho"/>
      <w:jc w:val="center"/>
      <w:rPr>
        <w:rFonts w:ascii="Times New Roman" w:hAnsi="Times New Roman" w:cs="Times New Roman"/>
      </w:rPr>
    </w:pPr>
    <w:r w:rsidRPr="00F76E07">
      <w:rPr>
        <w:rFonts w:ascii="Times New Roman" w:hAnsi="Times New Roman" w:cs="Times New Roman"/>
      </w:rPr>
      <w:t>CNPJ: 18094748/0001-66</w:t>
    </w:r>
  </w:p>
  <w:p w:rsidR="007F3CC6" w:rsidRPr="00F76E07" w:rsidRDefault="007F3CC6" w:rsidP="00F76E07">
    <w:pPr>
      <w:pStyle w:val="Cabealho"/>
      <w:jc w:val="center"/>
      <w:rPr>
        <w:rFonts w:ascii="Times New Roman" w:hAnsi="Times New Roman" w:cs="Times New Roman"/>
      </w:rPr>
    </w:pPr>
    <w:proofErr w:type="spellStart"/>
    <w:r w:rsidRPr="00F76E07">
      <w:rPr>
        <w:rFonts w:ascii="Times New Roman" w:hAnsi="Times New Roman" w:cs="Times New Roman"/>
      </w:rPr>
      <w:t>Tel</w:t>
    </w:r>
    <w:proofErr w:type="spellEnd"/>
    <w:r w:rsidRPr="00F76E07">
      <w:rPr>
        <w:rFonts w:ascii="Times New Roman" w:hAnsi="Times New Roman" w:cs="Times New Roman"/>
      </w:rPr>
      <w:t>: (32) 3345-1270</w:t>
    </w:r>
  </w:p>
  <w:p w:rsidR="007F3CC6" w:rsidRDefault="007F3CC6">
    <w:pPr>
      <w:pStyle w:val="Cabealho"/>
    </w:pPr>
  </w:p>
  <w:p w:rsidR="007F3CC6" w:rsidRDefault="007F3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www.camaradelaguna.sc.gov.br/images/spacer.gif" style="width:.75pt;height:.75pt;visibility:visible;mso-wrap-style:square" o:bullet="t">
        <v:imagedata r:id="rId1" o:title="spacer"/>
      </v:shape>
    </w:pict>
  </w:numPicBullet>
  <w:abstractNum w:abstractNumId="0">
    <w:nsid w:val="0F6F4DC1"/>
    <w:multiLevelType w:val="hybridMultilevel"/>
    <w:tmpl w:val="0BD2E5CC"/>
    <w:lvl w:ilvl="0" w:tplc="F998F8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F5C"/>
    <w:multiLevelType w:val="hybridMultilevel"/>
    <w:tmpl w:val="1BE47722"/>
    <w:lvl w:ilvl="0" w:tplc="B83ED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A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23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8C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86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27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23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24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A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61658C"/>
    <w:multiLevelType w:val="hybridMultilevel"/>
    <w:tmpl w:val="0D0CCBD4"/>
    <w:lvl w:ilvl="0" w:tplc="6728D7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A"/>
    <w:rsid w:val="000072F3"/>
    <w:rsid w:val="00021623"/>
    <w:rsid w:val="0007403C"/>
    <w:rsid w:val="00074C04"/>
    <w:rsid w:val="00074FFE"/>
    <w:rsid w:val="000949F7"/>
    <w:rsid w:val="000C7A81"/>
    <w:rsid w:val="000D41E3"/>
    <w:rsid w:val="000F1F7F"/>
    <w:rsid w:val="00111640"/>
    <w:rsid w:val="00115560"/>
    <w:rsid w:val="00120BAF"/>
    <w:rsid w:val="001229F7"/>
    <w:rsid w:val="00150054"/>
    <w:rsid w:val="00151753"/>
    <w:rsid w:val="00176BF7"/>
    <w:rsid w:val="001C01C6"/>
    <w:rsid w:val="00213F73"/>
    <w:rsid w:val="00223B30"/>
    <w:rsid w:val="00233BE7"/>
    <w:rsid w:val="002444C4"/>
    <w:rsid w:val="002522C9"/>
    <w:rsid w:val="002A1BC1"/>
    <w:rsid w:val="002C29DE"/>
    <w:rsid w:val="002F3267"/>
    <w:rsid w:val="00300802"/>
    <w:rsid w:val="00301C37"/>
    <w:rsid w:val="00310EC4"/>
    <w:rsid w:val="003607CA"/>
    <w:rsid w:val="003C4230"/>
    <w:rsid w:val="003E7831"/>
    <w:rsid w:val="00406D9C"/>
    <w:rsid w:val="004C3B6D"/>
    <w:rsid w:val="004D08CA"/>
    <w:rsid w:val="004D41AB"/>
    <w:rsid w:val="004E2982"/>
    <w:rsid w:val="00510C01"/>
    <w:rsid w:val="005205AE"/>
    <w:rsid w:val="00543580"/>
    <w:rsid w:val="0059269A"/>
    <w:rsid w:val="005D2655"/>
    <w:rsid w:val="005E1D38"/>
    <w:rsid w:val="00626D2C"/>
    <w:rsid w:val="006325E6"/>
    <w:rsid w:val="006353C6"/>
    <w:rsid w:val="006417FB"/>
    <w:rsid w:val="006457DD"/>
    <w:rsid w:val="0068775A"/>
    <w:rsid w:val="006B2489"/>
    <w:rsid w:val="006E6814"/>
    <w:rsid w:val="006E69F2"/>
    <w:rsid w:val="006F7E04"/>
    <w:rsid w:val="007A57A0"/>
    <w:rsid w:val="007A7585"/>
    <w:rsid w:val="007B209E"/>
    <w:rsid w:val="007B31F4"/>
    <w:rsid w:val="007C39F7"/>
    <w:rsid w:val="007F3CC6"/>
    <w:rsid w:val="007F79E5"/>
    <w:rsid w:val="0081482F"/>
    <w:rsid w:val="008331AD"/>
    <w:rsid w:val="00842E1C"/>
    <w:rsid w:val="008511F9"/>
    <w:rsid w:val="0085743E"/>
    <w:rsid w:val="00870633"/>
    <w:rsid w:val="00883046"/>
    <w:rsid w:val="008A1F7E"/>
    <w:rsid w:val="008E2FC5"/>
    <w:rsid w:val="008E5D2D"/>
    <w:rsid w:val="008F163F"/>
    <w:rsid w:val="00956F15"/>
    <w:rsid w:val="00981216"/>
    <w:rsid w:val="009936B4"/>
    <w:rsid w:val="009A39C9"/>
    <w:rsid w:val="00A11656"/>
    <w:rsid w:val="00A33B7B"/>
    <w:rsid w:val="00A433D9"/>
    <w:rsid w:val="00A6068E"/>
    <w:rsid w:val="00A62262"/>
    <w:rsid w:val="00A67C82"/>
    <w:rsid w:val="00A7038F"/>
    <w:rsid w:val="00A90A2D"/>
    <w:rsid w:val="00AA13CA"/>
    <w:rsid w:val="00B038DB"/>
    <w:rsid w:val="00B13869"/>
    <w:rsid w:val="00B30FE6"/>
    <w:rsid w:val="00B37F10"/>
    <w:rsid w:val="00B53929"/>
    <w:rsid w:val="00B72A91"/>
    <w:rsid w:val="00B838D3"/>
    <w:rsid w:val="00BB113D"/>
    <w:rsid w:val="00BB273E"/>
    <w:rsid w:val="00BE3611"/>
    <w:rsid w:val="00CC10FE"/>
    <w:rsid w:val="00D3658D"/>
    <w:rsid w:val="00D664D3"/>
    <w:rsid w:val="00D806C2"/>
    <w:rsid w:val="00DE3D91"/>
    <w:rsid w:val="00DF2B11"/>
    <w:rsid w:val="00DF7C80"/>
    <w:rsid w:val="00E14F1F"/>
    <w:rsid w:val="00E27949"/>
    <w:rsid w:val="00E43BE4"/>
    <w:rsid w:val="00E66939"/>
    <w:rsid w:val="00E67925"/>
    <w:rsid w:val="00E97094"/>
    <w:rsid w:val="00EC6FC7"/>
    <w:rsid w:val="00F02C54"/>
    <w:rsid w:val="00F03250"/>
    <w:rsid w:val="00F2690D"/>
    <w:rsid w:val="00F5455E"/>
    <w:rsid w:val="00F76E07"/>
    <w:rsid w:val="00F8096A"/>
    <w:rsid w:val="00F82285"/>
    <w:rsid w:val="00F8312B"/>
    <w:rsid w:val="00F904ED"/>
    <w:rsid w:val="00F94210"/>
    <w:rsid w:val="00FD42CB"/>
    <w:rsid w:val="00FE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80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8096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ard-text">
    <w:name w:val="card-text"/>
    <w:basedOn w:val="Normal"/>
    <w:rsid w:val="00F8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42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94210"/>
    <w:rPr>
      <w:i/>
      <w:iCs/>
    </w:rPr>
  </w:style>
  <w:style w:type="paragraph" w:styleId="PargrafodaLista">
    <w:name w:val="List Paragraph"/>
    <w:basedOn w:val="Normal"/>
    <w:uiPriority w:val="34"/>
    <w:qFormat/>
    <w:rsid w:val="000D41E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7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6E07"/>
  </w:style>
  <w:style w:type="paragraph" w:styleId="Rodap">
    <w:name w:val="footer"/>
    <w:basedOn w:val="Normal"/>
    <w:link w:val="RodapChar"/>
    <w:uiPriority w:val="99"/>
    <w:unhideWhenUsed/>
    <w:rsid w:val="00F7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80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8096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ard-text">
    <w:name w:val="card-text"/>
    <w:basedOn w:val="Normal"/>
    <w:rsid w:val="00F8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42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94210"/>
    <w:rPr>
      <w:i/>
      <w:iCs/>
    </w:rPr>
  </w:style>
  <w:style w:type="paragraph" w:styleId="PargrafodaLista">
    <w:name w:val="List Paragraph"/>
    <w:basedOn w:val="Normal"/>
    <w:uiPriority w:val="34"/>
    <w:qFormat/>
    <w:rsid w:val="000D41E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7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6E07"/>
  </w:style>
  <w:style w:type="paragraph" w:styleId="Rodap">
    <w:name w:val="footer"/>
    <w:basedOn w:val="Normal"/>
    <w:link w:val="RodapChar"/>
    <w:uiPriority w:val="99"/>
    <w:unhideWhenUsed/>
    <w:rsid w:val="00F7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</dc:creator>
  <cp:lastModifiedBy>Gabinete</cp:lastModifiedBy>
  <cp:revision>2</cp:revision>
  <cp:lastPrinted>2021-04-26T19:41:00Z</cp:lastPrinted>
  <dcterms:created xsi:type="dcterms:W3CDTF">2021-10-22T17:50:00Z</dcterms:created>
  <dcterms:modified xsi:type="dcterms:W3CDTF">2021-10-22T17:50:00Z</dcterms:modified>
</cp:coreProperties>
</file>